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774" w:rsidRPr="00F90CB6" w:rsidRDefault="00DF6774" w:rsidP="00DF67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F6774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F90CB6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Муниципальное бюджетное общеобразовательное учреждение</w:t>
      </w:r>
    </w:p>
    <w:p w:rsidR="00DF6774" w:rsidRPr="00F90CB6" w:rsidRDefault="00DF6774" w:rsidP="00DF67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90CB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F90CB6">
        <w:rPr>
          <w:rFonts w:ascii="Times New Roman" w:eastAsia="Times New Roman" w:hAnsi="Times New Roman" w:cs="Times New Roman"/>
          <w:b/>
          <w:bCs/>
          <w:sz w:val="28"/>
          <w:szCs w:val="28"/>
        </w:rPr>
        <w:t>Шубанская</w:t>
      </w:r>
      <w:proofErr w:type="spellEnd"/>
      <w:r w:rsidRPr="00F90C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основная общеобразовательная школа»</w:t>
      </w:r>
    </w:p>
    <w:p w:rsidR="00DF6774" w:rsidRPr="00DF6774" w:rsidRDefault="00DF6774" w:rsidP="00DF67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90CB6">
        <w:rPr>
          <w:rFonts w:ascii="Times New Roman" w:eastAsia="Times New Roman" w:hAnsi="Times New Roman" w:cs="Times New Roman"/>
          <w:b/>
          <w:bCs/>
          <w:sz w:val="28"/>
          <w:szCs w:val="28"/>
        </w:rPr>
        <w:t>Балтасинского</w:t>
      </w:r>
      <w:proofErr w:type="spellEnd"/>
      <w:r w:rsidRPr="00F90C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муниципального района Республики Татарстан</w:t>
      </w:r>
    </w:p>
    <w:p w:rsidR="00DF6774" w:rsidRPr="00DF6774" w:rsidRDefault="00DF6774" w:rsidP="00DF67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DF6774" w:rsidRDefault="00DF6774" w:rsidP="00DF677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F6774" w:rsidRDefault="00DF6774" w:rsidP="00DF677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F6774" w:rsidRPr="00DF6774" w:rsidRDefault="00DF6774" w:rsidP="00DF677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Cs/>
          <w:sz w:val="24"/>
          <w:szCs w:val="24"/>
        </w:rPr>
        <w:t>Утверждаю: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Cs/>
          <w:sz w:val="24"/>
          <w:szCs w:val="24"/>
        </w:rPr>
        <w:t>Директор школы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Cs/>
          <w:sz w:val="24"/>
          <w:szCs w:val="24"/>
        </w:rPr>
        <w:t xml:space="preserve">____________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Х.Г.Рахимзянов</w:t>
      </w:r>
      <w:proofErr w:type="spellEnd"/>
    </w:p>
    <w:p w:rsidR="00DF6774" w:rsidRPr="00DF6774" w:rsidRDefault="00DF6774" w:rsidP="00DF677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Cs/>
          <w:sz w:val="24"/>
          <w:szCs w:val="24"/>
        </w:rPr>
        <w:t xml:space="preserve">"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  <w:r w:rsidRPr="00DF6774">
        <w:rPr>
          <w:rFonts w:ascii="Times New Roman" w:eastAsia="Times New Roman" w:hAnsi="Times New Roman" w:cs="Times New Roman"/>
          <w:bCs/>
          <w:sz w:val="24"/>
          <w:szCs w:val="24"/>
        </w:rPr>
        <w:t>" августа 20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</w:t>
      </w:r>
      <w:r w:rsidRPr="00DF6774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F6774" w:rsidRDefault="00DF6774" w:rsidP="00DF67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52"/>
          <w:szCs w:val="52"/>
        </w:rPr>
      </w:pPr>
    </w:p>
    <w:p w:rsidR="00DF6774" w:rsidRDefault="00DF6774" w:rsidP="00DF67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52"/>
          <w:szCs w:val="52"/>
        </w:rPr>
      </w:pPr>
      <w:r w:rsidRPr="00DF6774">
        <w:rPr>
          <w:rFonts w:ascii="Times New Roman" w:eastAsia="Times New Roman" w:hAnsi="Times New Roman" w:cs="Times New Roman"/>
          <w:bCs/>
          <w:sz w:val="52"/>
          <w:szCs w:val="52"/>
        </w:rPr>
        <w:t>Программа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52"/>
          <w:szCs w:val="52"/>
        </w:rPr>
      </w:pPr>
      <w:r w:rsidRPr="00DF6774">
        <w:rPr>
          <w:rFonts w:ascii="Times New Roman" w:eastAsia="Times New Roman" w:hAnsi="Times New Roman" w:cs="Times New Roman"/>
          <w:bCs/>
          <w:sz w:val="52"/>
          <w:szCs w:val="52"/>
        </w:rPr>
        <w:t xml:space="preserve"> школьного  самоуправления                                       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52"/>
          <w:szCs w:val="52"/>
        </w:rPr>
      </w:pPr>
      <w:r w:rsidRPr="00DF6774">
        <w:rPr>
          <w:rFonts w:ascii="Times New Roman" w:eastAsia="Times New Roman" w:hAnsi="Times New Roman" w:cs="Times New Roman"/>
          <w:bCs/>
          <w:sz w:val="52"/>
          <w:szCs w:val="52"/>
        </w:rPr>
        <w:t xml:space="preserve">                                                    </w:t>
      </w:r>
    </w:p>
    <w:p w:rsidR="00DF6774" w:rsidRDefault="00DF6774" w:rsidP="00DF67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DF6774" w:rsidRDefault="00DF6774" w:rsidP="00DF67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DF6774" w:rsidRDefault="00DF6774" w:rsidP="00DF67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DF6774" w:rsidRDefault="00DF6774" w:rsidP="00DF67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DF6774" w:rsidRDefault="00DF6774" w:rsidP="00DF67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DF6774" w:rsidRDefault="00DF6774" w:rsidP="00DF67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DF6774" w:rsidRDefault="00DF6774" w:rsidP="00DF67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DF6774" w:rsidRDefault="00DF6774" w:rsidP="00DF67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DF6774" w:rsidRPr="00F90CB6" w:rsidRDefault="00DF6774" w:rsidP="00DF67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6774" w:rsidRPr="00DF6774" w:rsidRDefault="00DF6774" w:rsidP="00DF6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0C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</w:t>
      </w:r>
      <w:r w:rsidR="00F90C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</w:t>
      </w:r>
      <w:r w:rsidRPr="00F90C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F6774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DF6774">
        <w:rPr>
          <w:rFonts w:ascii="Times New Roman" w:eastAsia="Times New Roman" w:hAnsi="Times New Roman" w:cs="Times New Roman"/>
          <w:bCs/>
          <w:sz w:val="28"/>
          <w:szCs w:val="28"/>
        </w:rPr>
        <w:t>Составила</w:t>
      </w:r>
      <w:proofErr w:type="gramStart"/>
      <w:r w:rsidRPr="00DF6774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F90C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90CB6">
        <w:rPr>
          <w:rFonts w:ascii="Times New Roman" w:eastAsia="Times New Roman" w:hAnsi="Times New Roman" w:cs="Times New Roman"/>
          <w:bCs/>
          <w:sz w:val="28"/>
          <w:szCs w:val="28"/>
        </w:rPr>
        <w:t>Мухаметзянова</w:t>
      </w:r>
      <w:proofErr w:type="spellEnd"/>
      <w:r w:rsidR="00F90CB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90CB6">
        <w:rPr>
          <w:rFonts w:ascii="Times New Roman" w:eastAsia="Times New Roman" w:hAnsi="Times New Roman" w:cs="Times New Roman"/>
          <w:bCs/>
          <w:sz w:val="28"/>
          <w:szCs w:val="28"/>
        </w:rPr>
        <w:t xml:space="preserve"> А.Ф.</w:t>
      </w:r>
    </w:p>
    <w:p w:rsidR="00DF6774" w:rsidRDefault="00DF6774" w:rsidP="00DF677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F6774" w:rsidRDefault="00DF6774" w:rsidP="00DF677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F6774" w:rsidRPr="00DF6774" w:rsidRDefault="00DF6774" w:rsidP="00DF677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Самоуправление</w:t>
      </w:r>
      <w:r w:rsidRPr="00DF6774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t>- принцип автономного управления малыми сообществами, общественными организациями и объединениями в гражданском обществе.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Самоуправление общеобразовательного учреждения</w:t>
      </w:r>
      <w:r w:rsidRPr="00DF6774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t>- наравне с единона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softHyphen/>
        <w:t>чалием принцип управления общеобразовательным учреждением (школой, гимна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softHyphen/>
        <w:t>зией, лицеем и пр.) с вовлечением в этот процесс всех равноправных участников образовательного процесса (педагогов, родителей, обучающихся), имеющих на ос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softHyphen/>
        <w:t>новании федерального законодательства право на участие в управлении образова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softHyphen/>
        <w:t>тельным учреждением.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Ученическое самоуправление</w:t>
      </w:r>
      <w:r w:rsidRPr="00DF6774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t>- форма организации жизнедеятельности кол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softHyphen/>
        <w:t>лектива учащихся, обеспечивающая развитие их самостоятельности в принятии и реализации решений для достижения общественно значимых целей.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>Детская общественная организаци</w:t>
      </w:r>
      <w:proofErr w:type="gramStart"/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Pr="00DF6774">
        <w:rPr>
          <w:rFonts w:ascii="Times New Roman" w:eastAsia="Times New Roman" w:hAnsi="Times New Roman" w:cs="Times New Roman"/>
          <w:sz w:val="24"/>
          <w:szCs w:val="24"/>
        </w:rPr>
        <w:t>объединение)</w:t>
      </w:r>
      <w:r w:rsidRPr="00DF677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- 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t>добровольное, само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softHyphen/>
        <w:t>деятельное, самоуправляемое объединение детей и взрослых, созданное для совме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softHyphen/>
        <w:t>стной деятельности на основе общих целей и интересов. Взаимоотношения детской общественной организации (или нескольких организаций) с другими формирова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softHyphen/>
        <w:t>ниями образовательного учреждения строятся на партнерских началах на основе договора или соглашения.</w:t>
      </w:r>
    </w:p>
    <w:p w:rsidR="00DF6774" w:rsidRPr="00DF6774" w:rsidRDefault="00DF6774" w:rsidP="00DF67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F6774" w:rsidRPr="00DF6774" w:rsidRDefault="00DF6774" w:rsidP="00DF67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>НОРМАТИВНО-ПРАВОВАЯ БАЗА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Правовой основой развития ученического самоуправления в общеобразователь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softHyphen/>
        <w:t>ном учреждении являются: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1. Закон РФ «Об образовании» и Типовое положение об общеобразовательном учреждении. Самоуправление - важнейший принцип управления образовательным учреждением. В статье 35 Закона РФ «Об образовании» подчеркива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softHyphen/>
        <w:t>ется «Управление государственными и муниципальными образовательными учреждениями строится на принципах единоначалия и самоуправления. Формами самоуправления образовательного учреждения являются совет образовательного учреждения, попечительский совет, общее собрание, педагогический совет и другие формы. Поря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softHyphen/>
        <w:t>док выборов органов самоуправления образовательного учреждения и их компетенция определяются уставом образовательного учреждения».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Статья 50 «Права и социальная поддержка обучающихся, воспитанников» га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softHyphen/>
        <w:t>рантирует школьникам право «... на участие в управлении образовательным учреж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softHyphen/>
        <w:t>дением, на уважение своего человеческого достоинства, на свободу совести, ин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softHyphen/>
        <w:t>формации, на свободное выражение собственных мнений и убеждений».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Типовое положение об общеобразовательном учреждении, утвержденное по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становлением Правительства РФ от 19.03.2001 № 196, закрепляет </w:t>
      </w:r>
      <w:r w:rsidRPr="00DF6774">
        <w:rPr>
          <w:rFonts w:ascii="Times New Roman" w:eastAsia="Times New Roman" w:hAnsi="Times New Roman" w:cs="Times New Roman"/>
          <w:i/>
          <w:iCs/>
          <w:sz w:val="24"/>
          <w:szCs w:val="24"/>
        </w:rPr>
        <w:t>нормы феде</w:t>
      </w:r>
      <w:r w:rsidRPr="00DF6774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рального закона в нескольких статьях: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· статья 50: обучающиеся в общеобразовательном учреждении имеют право: на участие в управлении общеобразовательным учреждением в форме, определяе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softHyphen/>
        <w:t>мой уставом учреждения;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· статья 68: управление общеобразовательным учреждением осуществляется в соответствии с законодательством Российской Федерации и уставом общеобразо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softHyphen/>
        <w:t>вательного учреждения и строится на принципах единоначалия и самоуправления;</w:t>
      </w:r>
    </w:p>
    <w:p w:rsidR="00DF6774" w:rsidRPr="00DF6774" w:rsidRDefault="00DF6774" w:rsidP="00DF67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· статья 69: формами самоуправления общеобразовательного учреждения яв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softHyphen/>
        <w:t>ляются совет общеобразовательного учреждения, попечительский совет, общее собрание, педагогический совет и другие формы.</w:t>
      </w:r>
    </w:p>
    <w:p w:rsidR="00DF6774" w:rsidRPr="00DF6774" w:rsidRDefault="00DF6774" w:rsidP="00DF6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2. «Конституция Российской Федерации</w:t>
      </w:r>
      <w:r w:rsidRPr="00DF6774">
        <w:rPr>
          <w:rFonts w:ascii="Times New Roman" w:eastAsia="Times New Roman" w:hAnsi="Times New Roman" w:cs="Times New Roman"/>
          <w:i/>
          <w:iCs/>
          <w:sz w:val="24"/>
          <w:szCs w:val="24"/>
        </w:rPr>
        <w:t>».</w:t>
      </w:r>
    </w:p>
    <w:p w:rsidR="00DF6774" w:rsidRPr="00DF6774" w:rsidRDefault="00DF6774" w:rsidP="00DF6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3. «Концепция модернизации российского образования на период до 2010 года», утвержденной распоряжением Правительства Российской Федерации от 29.12.2001 № 1756-Р.</w:t>
      </w:r>
    </w:p>
    <w:p w:rsidR="00DF6774" w:rsidRPr="00DF6774" w:rsidRDefault="00DF6774" w:rsidP="00DF6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4. Устав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Шубанская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ООШ»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Cs/>
          <w:sz w:val="24"/>
          <w:szCs w:val="24"/>
        </w:rPr>
        <w:t>Современная воспитательная работа в школе обусловлена рядом проблем, которые необходимо решать, модернизируя прежнюю систему воспитания. Социально-экономическая ситуация в стране характеризуется высоким динамизмом, усложнением всей общественной жизни. Конец 20 века - начало 21 века – время формирования гражданского общества и правового государства. Продекларированное «</w:t>
      </w:r>
      <w:r w:rsidRPr="00DF677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Конституцией Российской Федерации» (1993г.)</w:t>
      </w:r>
      <w:r w:rsidRPr="00DF6774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создание правового государства предполагает демократизацию всех институциональных компонентов общества, в том числе и школы. 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F6774">
        <w:rPr>
          <w:rFonts w:ascii="Times New Roman" w:eastAsia="Times New Roman" w:hAnsi="Times New Roman" w:cs="Times New Roman"/>
          <w:bCs/>
          <w:sz w:val="24"/>
          <w:szCs w:val="24"/>
        </w:rPr>
        <w:t>В «</w:t>
      </w:r>
      <w:r w:rsidRPr="00DF677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Концепции модернизации российского образования на период до 2010 года», утвержденной распоряжением Правительства Российской Федерации от 29.12.2001 № 1756-Р, </w:t>
      </w:r>
      <w:r w:rsidRPr="00DF6774">
        <w:rPr>
          <w:rFonts w:ascii="Times New Roman" w:eastAsia="Times New Roman" w:hAnsi="Times New Roman" w:cs="Times New Roman"/>
          <w:bCs/>
          <w:sz w:val="24"/>
          <w:szCs w:val="24"/>
        </w:rPr>
        <w:t>определены приоритетные направления образования, среди которых одними из главных стали: усиление воспитательного потенциала образовательного процесса, организация эффективного гражданского образования и воспитания, реализация на практике системного подхода, использование всего образовательного арсенала для достижения основных учебно-воспитательных целей, а также определены важность и значение самоуправления</w:t>
      </w:r>
      <w:proofErr w:type="gramEnd"/>
      <w:r w:rsidRPr="00DF6774">
        <w:rPr>
          <w:rFonts w:ascii="Times New Roman" w:eastAsia="Times New Roman" w:hAnsi="Times New Roman" w:cs="Times New Roman"/>
          <w:bCs/>
          <w:sz w:val="24"/>
          <w:szCs w:val="24"/>
        </w:rPr>
        <w:t xml:space="preserve"> для развития государственно-общественной системы управления образовательным учреждением, социализации и профессионального самоопределения учащейся молодежи.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Cs/>
          <w:sz w:val="24"/>
          <w:szCs w:val="24"/>
        </w:rPr>
        <w:t xml:space="preserve">В настоящее время становится очевидной необходимость формирования гражданской компетенции подрастающего поколения, так как это позволит им грамотно вступать в отношения с обществом, общественными организациями, что необходимо для построения </w:t>
      </w:r>
      <w:proofErr w:type="gramStart"/>
      <w:r w:rsidRPr="00DF6774">
        <w:rPr>
          <w:rFonts w:ascii="Times New Roman" w:eastAsia="Times New Roman" w:hAnsi="Times New Roman" w:cs="Times New Roman"/>
          <w:bCs/>
          <w:sz w:val="24"/>
          <w:szCs w:val="24"/>
        </w:rPr>
        <w:t>демократического общества</w:t>
      </w:r>
      <w:proofErr w:type="gramEnd"/>
      <w:r w:rsidRPr="00DF6774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правового государства.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Cs/>
          <w:sz w:val="24"/>
          <w:szCs w:val="24"/>
        </w:rPr>
        <w:t xml:space="preserve">Гражданский воспитательно-образовательный характер имеют все предметы учебного плана в школе. Общественно-гуманитарный цикл дисциплин раскрывает перед учащимися картину развивающегося человеческого общества, имеющего свои законы, закономерности, переходящие от одной цивилизации к другой. В школе ведутся такие дисциплины, как «Обществознание», «История». Целью введения этих дисциплин было получение учащимися теоретических знаний, создание условий для формирования демократических ценностей и соответствующих жизненных установок. Однако объем усвоения только теоретических сведений о демократическом устройстве общества и возможных проявлений гражданственности не позволяет учащимся актуализировать на практике собственную гражданскую позицию. 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Cs/>
          <w:sz w:val="24"/>
          <w:szCs w:val="24"/>
        </w:rPr>
        <w:t xml:space="preserve">В педагогической теории установлено, что обращение к сознанию детей в целях гражданского воспитания дает положительные результаты, когда школьники параллельно вовлекаются в общественно полезный труд и общественную деятельность по самоуправлению, участию в общественных делах. Особенно важно, когда в процессе гражданского воспитания личность участвует в преодолении реальных противоречий, остро переживаемых и ощущаемых ею самой. 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Cs/>
          <w:sz w:val="24"/>
          <w:szCs w:val="24"/>
        </w:rPr>
        <w:t xml:space="preserve">Участие обучающихся в ученическом самоуправлении способствует формированию осознанной гражданской позиции, ценностного отношения к себе и окружающим его людям, позволяет повысить социальную компетенцию, развивает социальные навыки поведения и установки на самостоятельное принятие решений в проблемных социальных ситуациях. 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Cs/>
          <w:sz w:val="24"/>
          <w:szCs w:val="24"/>
        </w:rPr>
        <w:t xml:space="preserve">Ученическое самоуправление - это необходимое условие для формирования и развития системы школьного демократического правового пространства. Его предназначение - удовлетворять индивидуальные потребности обучающихся, направленные на защиту их гражданских прав и интересов, участие в решении проблем общеобразовательного учреждения. Ученическое самоуправление существует многие годы, однако за последние годы произошли существенные изменения в процессе воспитания учащихся. Заметные коррекции внесены в систему управления, а таким образом обусловлено и возникновение новой ситуации в организации ученического самоуправления. Проанализировав ситуацию в нашей школе, мы пришли к выводу, что: 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· </w:t>
      </w:r>
      <w:r w:rsidRPr="00DF6774">
        <w:rPr>
          <w:rFonts w:ascii="Times New Roman" w:eastAsia="Times New Roman" w:hAnsi="Times New Roman" w:cs="Times New Roman"/>
          <w:bCs/>
          <w:sz w:val="24"/>
          <w:szCs w:val="24"/>
        </w:rPr>
        <w:t>Необходима поддержка становления активной жизненной позиции школьника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· </w:t>
      </w:r>
      <w:r w:rsidRPr="00DF6774">
        <w:rPr>
          <w:rFonts w:ascii="Times New Roman" w:eastAsia="Times New Roman" w:hAnsi="Times New Roman" w:cs="Times New Roman"/>
          <w:bCs/>
          <w:sz w:val="24"/>
          <w:szCs w:val="24"/>
        </w:rPr>
        <w:t>Построение модели мини-государства в школе.</w:t>
      </w:r>
    </w:p>
    <w:p w:rsidR="00DF6774" w:rsidRDefault="00DF6774" w:rsidP="00DF67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Самоуправление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 – один из режимов протекания совместной деятельности людей, наряду с руководством и управлением. Именно в таком контексте </w:t>
      </w:r>
      <w:proofErr w:type="gramStart"/>
      <w:r w:rsidRPr="00DF6774">
        <w:rPr>
          <w:rFonts w:ascii="Times New Roman" w:eastAsia="Times New Roman" w:hAnsi="Times New Roman" w:cs="Times New Roman"/>
          <w:sz w:val="24"/>
          <w:szCs w:val="24"/>
        </w:rPr>
        <w:t>представляется возможность</w:t>
      </w:r>
      <w:proofErr w:type="gramEnd"/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 понять сущность самоуправления, в том числе как феномена школьной действительности.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В режиме самоуправления взаимодействует общность людей, совместно определяющих цель, объект, предмет своей деятельности, договаривающихся о средствах и способах ее реализации. В процессе их совместной деятельности возникают особого рода отношения, которые придают их взаимодействию характер сотрудничества, совместного бытия в пространстве деятельности и общения. Со временем подобные событийные отношения становятся непосредственной основой дальнейшего развития, совершенствования деятельности.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Жизнь школы, развивающей собственную гуманистическую воспитательную систему, насыщена различного рода событиями. Однако часто в них не происходит событие детей друг с другом, детей и взрослых, либо взрослые привыкли руководить и управлять детьми, их деятельностью, устраивать для них с их участием «мероприятия».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Для того</w:t>
      </w:r>
      <w:proofErr w:type="gramStart"/>
      <w:r w:rsidRPr="00DF6774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 чтобы в событии разворачивалось событие детей, их личностное развитие, мы представили детям возможность самоуправления собственной самостоятельной и совместной деятельностью.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Настоящий подход к проблеме школьного детского самоуправления предполагает принятие педагогическим сообществом следующих его оснований.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1. Смысл детского самоуправления состоит не в том, чтобы дети включались в существующие пирамиды руководства – исполнения, а в том, чтобы они приобретали личный опыт демократических отношений и формы его осознания.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2. «Только там, где есть общественная жизнь, есть потребность и возможность самоуправления. Где ее нет, всякое самоуправление выродится в фикцию или игру» (С.И. Гессен). Общественная жизнь школы, но и разнообразная клубная, кружковая деятельность школьников, взаимодействие детей, педагогов, родителей в процессе подготовки и реализации школьных событий.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3. Школьное самоуправление – не специальная детская деятельность «по управлению», но режим протекания совместной и самостоятельной жизнедеятельности школьников, обеспечивающий необходимую динамику демократических, событийных отношений в детской среде, задающий реальные возможности гражданского и личностного самоопределения подростков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4. Детское самоуправление как сеть демократических, событийных отношений в деятельности вырастает вокруг подготовки и реализации школьных событий (КТД на уровне класса, временной творческой группы, школы).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5. Возникновение системы </w:t>
      </w:r>
      <w:proofErr w:type="spellStart"/>
      <w:r w:rsidRPr="00DF6774">
        <w:rPr>
          <w:rFonts w:ascii="Times New Roman" w:eastAsia="Times New Roman" w:hAnsi="Times New Roman" w:cs="Times New Roman"/>
          <w:sz w:val="24"/>
          <w:szCs w:val="24"/>
        </w:rPr>
        <w:t>внутришкольного</w:t>
      </w:r>
      <w:proofErr w:type="spellEnd"/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 самоуправления – явление высокого уровня сложности, результат длительной работы педагогического и ученического сообществ по определению элементов системы, связей между элементами, качеств системы как целого, ее взаимодействия со средой. Невозможно «строить» систему детского самоуправления, ее можно лишь «выращивать».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6. В ситуациях самоуправления детей педагоги не могут регламентировать межличностные, внутри- и межгрупповые отношения. Однако диагностировать их состояние, </w:t>
      </w:r>
      <w:proofErr w:type="spellStart"/>
      <w:r w:rsidRPr="00DF6774">
        <w:rPr>
          <w:rFonts w:ascii="Times New Roman" w:eastAsia="Times New Roman" w:hAnsi="Times New Roman" w:cs="Times New Roman"/>
          <w:sz w:val="24"/>
          <w:szCs w:val="24"/>
        </w:rPr>
        <w:t>проблематизировать</w:t>
      </w:r>
      <w:proofErr w:type="spellEnd"/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 деятельность, в которой складываются эти отношения, оказывать помощь и поддержку тем детям, кто нуждается в укреплении собственной самоуправленческой позиции, - профессиональная обязанность педагога как воспитателя.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Самоуправление направлено на руководство: разработку, принятие и осуществление решений, их анализ. Это своего рода самодеятельность в осуществлении власти, руководства. Именно от этой деятельности хочется больше всего творчества, учета всех интересов детей, всевозможных факторов детей, влияющих на формирование личности.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Самоуправление выполняет определенные </w:t>
      </w:r>
      <w:r w:rsidRPr="00DF677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функции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§ обеспечение нормальной работы всех секторов, оптимальное решение задач с учетом интересов учащихся и учителей;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§ подготовка к выполнению обязанностей по участию в руководстве общественными делами, то есть приобретение каждым знаний, умений и навыков управленческой деятельности.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Ученическое самоуправление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 – это: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§ форма организованной жизнедеятельности коллектива учащихся, обеспечивающая развитие их самостоятельность принятий и реализации решений для достижения общественно-значимых целей;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§ организация деятельности школьного актива;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§ управление, которое осуществляется группой лиц, выбранных учениками.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§ группа детей, которые выполняют определенные обязанности по управлению ученическим коллективом. Эти обязанности определяются самими детьми при сотрудничестве с взрослыми.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§ Способ организации жизнедеятельности детей и взрослых с максимальным учетом интересов учащихся и условий данного учреждения;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§ Активный поиск проблем коллектива и их разрешение самими учащимися;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§ Организация интересной школьной жизни при минимальном вмешательстве взрослых;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§ Возможность для детей, применяя свои знания и умения, управлять собственной деятельностью самостоятельно;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§ Хорошо спланированная организованная деятельность учащихся при помощи взрослого руководства;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§ Подготовка ребенка к взрослой жизни;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§ Коллективное решение тех или иных проблем совместно с администрацией школы;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§ Способность и желание учеников выявлять проблемы ими и пытаться их решить.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i/>
          <w:iCs/>
          <w:sz w:val="24"/>
          <w:szCs w:val="24"/>
        </w:rPr>
        <w:t>Содержательное основание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Меняющаяся социальная и политическая среда оказывает влияние на формирование личности ребенка. Воспитательная система школы должна учитывать свою главную цель - идеал личности, способной принимают решения в ситуациях морального выбора, и нести ответственность за эти решения, прежде всего перед собой. Школьное самоуправление должно создать условия для самоуправления человека как субъекта деятельности, как личности и индивидуальности. Под руководством опытных педагогов, дети должны быть сориентированы на вечные абсолютные ценности-человек, семья, отечество, труд, знания, культура, мир.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Наше самоуправление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 – это добровольное, самодеятельное самоуправляемое объединение детей и взрослых созданное для совместной деятельности на основе общих целей и интересов. Взаимоотношения ученического самоуправления и других формирований школы строится на партнерских началах на основе договора или согласия.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Главная </w:t>
      </w:r>
      <w:r w:rsidRPr="00DF677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цель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 работы «Школьного государства» - создать условия для развития творческих индивидуальных способностей личности ребенка, формирования человека с высоким самосознанием, обладающего активной нравственностью.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lastRenderedPageBreak/>
        <w:t>«Школьное государство» ставит перед собой выполнение следующих задач: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воспитание нравственных качеств путем ознакомления учащихся с правилами нравственного поведения, анализа нравственных ситуаций и проведения мероприятий нравственного содержания;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развитие творческих качеств путем ознакомления учащихся с методами творческой деятельности и осуществления коллективных и индивидуальных творческих дел;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ознакомление с правилами культурной жизнедеятельности и поведения в различных жизненных ситуациях;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организация и проведение коллективных и индивидуальных творческих дел;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развитие самостоятельности, инициативы, </w:t>
      </w:r>
      <w:proofErr w:type="spellStart"/>
      <w:r w:rsidRPr="00DF6774">
        <w:rPr>
          <w:rFonts w:ascii="Times New Roman" w:eastAsia="Times New Roman" w:hAnsi="Times New Roman" w:cs="Times New Roman"/>
          <w:sz w:val="24"/>
          <w:szCs w:val="24"/>
        </w:rPr>
        <w:t>самотворчества</w:t>
      </w:r>
      <w:proofErr w:type="spellEnd"/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 в коллективе через органы самоуправления.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Решению поставленных задач «Школьного государства» призвана способствовать деятельность в следующих направлениях: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F6774">
        <w:rPr>
          <w:rFonts w:ascii="Times New Roman" w:eastAsia="Times New Roman" w:hAnsi="Times New Roman" w:cs="Times New Roman"/>
          <w:sz w:val="24"/>
          <w:szCs w:val="24"/>
        </w:rPr>
        <w:t>познавательное – развитие познавательных интересов через интеллектуальные марафоны, предметные олимпиады, тематические вечера, различные игры (КВН и т.д.), конференции, диспуты, встречи с интересными людьми;</w:t>
      </w:r>
      <w:proofErr w:type="gramEnd"/>
    </w:p>
    <w:p w:rsidR="00DF6774" w:rsidRPr="00DF6774" w:rsidRDefault="00DF6774" w:rsidP="00DF67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ценностно-ориентационное, социально-правовое – усвоение нравственных норм жизни людей через знакомство учащихся с Уставом школы, правами и обязанностями учащихся, знакомство с нормами поведения в школе и внутреннем распорядке, разработка законов и заповедей для жителей «Школьного государства»;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трудовое – воспитание труженика-созидателя, забота о порядке и чистоте в школе, благоустройство, организация дежурства, создание правового поля во </w:t>
      </w:r>
      <w:proofErr w:type="spellStart"/>
      <w:r w:rsidRPr="00DF6774">
        <w:rPr>
          <w:rFonts w:ascii="Times New Roman" w:eastAsia="Times New Roman" w:hAnsi="Times New Roman" w:cs="Times New Roman"/>
          <w:sz w:val="24"/>
          <w:szCs w:val="24"/>
        </w:rPr>
        <w:t>внутришкольной</w:t>
      </w:r>
      <w:proofErr w:type="spellEnd"/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 жизни;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художественно-эстетическое – воспитание носителя культуры творческой активности у детей, через выставки, фестивали, встречи, праздники, конкурсы;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спортивно-оздоровительное – создание условий для физического развития, здорового образа жизни; данное направление всегда привлекает внимание учащихся, если оно отвечает потребностям физического развития и интересам детей;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патриотическое – развитие активной, гражданской позиции, уважение к старшему поколению, патриотизм. Бережное отношение к национальным традициям.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sz w:val="24"/>
          <w:szCs w:val="24"/>
        </w:rPr>
        <w:t>Структура «Школьного государства» и организация ее работы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Органы самоуправления созданы для организации и управления разными видами деятельности и организации в школе.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Структура органов самоуправления учитывает периодическую отчётность и сменяемость коллектива, непрерывность и систематичность в его работе основывается на взаимодействии разных органов.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Органы самоуправления, исходя из потребностей и интересов всего коллектива, определяют цели и задачи деятельности, перспективы работы коллектива.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«Школьное го</w:t>
      </w:r>
      <w:r w:rsidR="00345867">
        <w:rPr>
          <w:rFonts w:ascii="Times New Roman" w:eastAsia="Times New Roman" w:hAnsi="Times New Roman" w:cs="Times New Roman"/>
          <w:sz w:val="24"/>
          <w:szCs w:val="24"/>
        </w:rPr>
        <w:t>сударство» состоит из шести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50DF">
        <w:rPr>
          <w:rFonts w:ascii="Times New Roman" w:eastAsia="Times New Roman" w:hAnsi="Times New Roman" w:cs="Times New Roman"/>
          <w:sz w:val="24"/>
          <w:szCs w:val="24"/>
        </w:rPr>
        <w:t xml:space="preserve">министров 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t>самоуправления: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lastRenderedPageBreak/>
        <w:t>1.</w:t>
      </w:r>
      <w:r w:rsidR="00E550DF" w:rsidRPr="00E550DF">
        <w:rPr>
          <w:rFonts w:ascii="Times New Roman" w:eastAsia="Times New Roman" w:hAnsi="Times New Roman"/>
          <w:sz w:val="28"/>
          <w:szCs w:val="28"/>
        </w:rPr>
        <w:t xml:space="preserve"> </w:t>
      </w:r>
      <w:r w:rsidR="00E550DF" w:rsidRPr="00E550DF">
        <w:rPr>
          <w:rFonts w:ascii="Times New Roman" w:eastAsia="Times New Roman" w:hAnsi="Times New Roman"/>
          <w:sz w:val="24"/>
          <w:szCs w:val="24"/>
        </w:rPr>
        <w:t>Министр</w:t>
      </w:r>
      <w:r w:rsidRPr="00E550DF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t>ультуры и досуга;</w:t>
      </w:r>
    </w:p>
    <w:p w:rsidR="00DF6774" w:rsidRPr="00DF6774" w:rsidRDefault="00E550DF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E550DF">
        <w:rPr>
          <w:rFonts w:ascii="Times New Roman" w:eastAsia="Times New Roman" w:hAnsi="Times New Roman"/>
          <w:sz w:val="24"/>
          <w:szCs w:val="24"/>
        </w:rPr>
        <w:t>Министр</w:t>
      </w:r>
      <w:r w:rsidR="00DF6774" w:rsidRPr="00DF6774">
        <w:rPr>
          <w:rFonts w:ascii="Times New Roman" w:eastAsia="Times New Roman" w:hAnsi="Times New Roman" w:cs="Times New Roman"/>
          <w:sz w:val="24"/>
          <w:szCs w:val="24"/>
        </w:rPr>
        <w:t xml:space="preserve"> науки и образования;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E550DF" w:rsidRPr="00E550DF">
        <w:rPr>
          <w:rFonts w:ascii="Times New Roman" w:eastAsia="Times New Roman" w:hAnsi="Times New Roman"/>
          <w:sz w:val="24"/>
          <w:szCs w:val="24"/>
        </w:rPr>
        <w:t>Министр</w:t>
      </w:r>
      <w:r w:rsidR="00E550DF" w:rsidRPr="00DF67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t>труда и заботы;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4.</w:t>
      </w:r>
      <w:r w:rsidR="00E550DF" w:rsidRPr="00E550DF">
        <w:rPr>
          <w:rFonts w:ascii="Times New Roman" w:eastAsia="Times New Roman" w:hAnsi="Times New Roman"/>
          <w:sz w:val="24"/>
          <w:szCs w:val="24"/>
        </w:rPr>
        <w:t xml:space="preserve"> Министр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 здравоохранения и спорта;</w:t>
      </w:r>
    </w:p>
    <w:p w:rsidR="00DF6774" w:rsidRDefault="00B27B07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E550DF" w:rsidRPr="00E550DF">
        <w:rPr>
          <w:rFonts w:ascii="Times New Roman" w:eastAsia="Times New Roman" w:hAnsi="Times New Roman"/>
          <w:sz w:val="24"/>
          <w:szCs w:val="24"/>
        </w:rPr>
        <w:t>Министр</w:t>
      </w:r>
      <w:r w:rsidR="00E550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5867">
        <w:rPr>
          <w:rFonts w:ascii="Times New Roman" w:eastAsia="Times New Roman" w:hAnsi="Times New Roman" w:cs="Times New Roman"/>
          <w:sz w:val="24"/>
          <w:szCs w:val="24"/>
        </w:rPr>
        <w:t>экологии</w:t>
      </w:r>
    </w:p>
    <w:p w:rsidR="00345867" w:rsidRPr="00DF6774" w:rsidRDefault="00345867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E550D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550DF" w:rsidRPr="00E550DF">
        <w:rPr>
          <w:rFonts w:ascii="Times New Roman" w:eastAsia="Times New Roman" w:hAnsi="Times New Roman"/>
          <w:sz w:val="24"/>
          <w:szCs w:val="24"/>
        </w:rPr>
        <w:t>Министр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правопорядка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F6774" w:rsidRPr="00DF6774" w:rsidRDefault="00DF6774" w:rsidP="00DF67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Во главе </w:t>
      </w:r>
      <w:r w:rsidR="00E550DF">
        <w:rPr>
          <w:rFonts w:ascii="Times New Roman" w:eastAsia="Times New Roman" w:hAnsi="Times New Roman" w:cs="Times New Roman"/>
          <w:sz w:val="24"/>
          <w:szCs w:val="24"/>
        </w:rPr>
        <w:t xml:space="preserve">министров 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«Школьного государства» стоит Президент. </w:t>
      </w:r>
    </w:p>
    <w:p w:rsidR="00DF6774" w:rsidRPr="00DF6774" w:rsidRDefault="00DF6774" w:rsidP="00DF6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Органы классного ученического самоуправления избираются в начале учебного года. 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>1. Отдел культуры и досуга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 выполняет </w:t>
      </w:r>
      <w:proofErr w:type="gramStart"/>
      <w:r w:rsidRPr="00DF6774">
        <w:rPr>
          <w:rFonts w:ascii="Times New Roman" w:eastAsia="Times New Roman" w:hAnsi="Times New Roman" w:cs="Times New Roman"/>
          <w:sz w:val="24"/>
          <w:szCs w:val="24"/>
        </w:rPr>
        <w:t>временные</w:t>
      </w:r>
      <w:proofErr w:type="gramEnd"/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 и постоянные поручения пишет сценарии, составляет развлекательные программы, конкурсы, отвечает за подготовку и проведение традиционных мероприятий, творческих вечеров, музыкально-литературных гостиных, дискотек, организовывает персональные выставки одноклассников, оказывает помощь в организации игр на переменах младших школьников.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>2. Отдел науки и образования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 помогает в проведении предметных декад, недель, привлекает одноклассников к участию в олимпиадах, интеллектуальных конкурсах, научных конференциях, в разработке и участии в социальных проектах. Ведет мониторинг посещаемости уроков одноклассниками. Оказывает помощь классному руководителю по сбору и проверке дневников. Сообщает одноклассникам об изменении расписания. Организует шефскую помощь слабоуспевающим одноклассникам.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Отдел труда и заботы 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выступает в роли </w:t>
      </w:r>
      <w:proofErr w:type="gramStart"/>
      <w:r w:rsidRPr="00DF6774">
        <w:rPr>
          <w:rFonts w:ascii="Times New Roman" w:eastAsia="Times New Roman" w:hAnsi="Times New Roman" w:cs="Times New Roman"/>
          <w:sz w:val="24"/>
          <w:szCs w:val="24"/>
        </w:rPr>
        <w:t>ответственных</w:t>
      </w:r>
      <w:proofErr w:type="gramEnd"/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 за дисциплину и порядок в классе. Проводит профилактические мероприятия, выступает с лекториями на классных часах по профилактике ПДД и ОБЖ.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Отдел печати и информации 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t>ведет летопись класса, классный альбом, собирает информацию о работе советов класса, выпускает классную газету ежемесячно, где освещает деятельность разных советов класса. Выпускает листовки, стенгазеты, плакаты для школьных конкурсов, помогает в оформлении кабинета для классных мероприятий.</w:t>
      </w: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proofErr w:type="gramStart"/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Совет спорта и здоровья 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формирует команды для участия в спортивных соревнованиях, проводит спортивные мероприятия в своем классе, ведет учет спортивных достижений учащихся, отвечает за участие в общешкольных спортивных соревнованиях, конкурсах, эстафетах, кроссах., ведет мониторинг здоровья учащихся, организует походы и экскурсии, выступает с лекториями, или агитационным шоу на классных часах о профилактике ЗОЖ, злоупотреблении ПАВ и </w:t>
      </w:r>
      <w:proofErr w:type="spellStart"/>
      <w:r w:rsidRPr="00DF6774">
        <w:rPr>
          <w:rFonts w:ascii="Times New Roman" w:eastAsia="Times New Roman" w:hAnsi="Times New Roman" w:cs="Times New Roman"/>
          <w:sz w:val="24"/>
          <w:szCs w:val="24"/>
        </w:rPr>
        <w:t>табакокурения</w:t>
      </w:r>
      <w:proofErr w:type="spellEnd"/>
      <w:r w:rsidRPr="00DF6774">
        <w:rPr>
          <w:rFonts w:ascii="Times New Roman" w:eastAsia="Times New Roman" w:hAnsi="Times New Roman" w:cs="Times New Roman"/>
          <w:sz w:val="24"/>
          <w:szCs w:val="24"/>
        </w:rPr>
        <w:t>, организует и проводит экологические</w:t>
      </w:r>
      <w:proofErr w:type="gramEnd"/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 недели, акции, операции по охране природы. Выступает с лекториями или агитационными шоу по охране природы, озеленению класса, уходу за комнатными растениями. Разрабатывает и участвует в экологических проектах. Организует экскурсии, походы.</w:t>
      </w:r>
    </w:p>
    <w:p w:rsidR="00E550DF" w:rsidRPr="00E550DF" w:rsidRDefault="00E550DF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50DF">
        <w:rPr>
          <w:rFonts w:ascii="Times New Roman" w:eastAsia="Times New Roman" w:hAnsi="Times New Roman" w:cs="Times New Roman"/>
          <w:b/>
          <w:sz w:val="24"/>
          <w:szCs w:val="24"/>
        </w:rPr>
        <w:t xml:space="preserve">6. </w:t>
      </w:r>
      <w:r w:rsidRPr="00E550DF">
        <w:rPr>
          <w:rFonts w:ascii="Times New Roman" w:eastAsia="Times New Roman" w:hAnsi="Times New Roman"/>
          <w:b/>
          <w:sz w:val="24"/>
          <w:szCs w:val="24"/>
        </w:rPr>
        <w:t xml:space="preserve">Отдел </w:t>
      </w:r>
      <w:r w:rsidRPr="00E550DF">
        <w:rPr>
          <w:rFonts w:ascii="Times New Roman" w:eastAsia="Times New Roman" w:hAnsi="Times New Roman" w:cs="Times New Roman"/>
          <w:b/>
          <w:sz w:val="24"/>
          <w:szCs w:val="24"/>
        </w:rPr>
        <w:t>правопорядка</w:t>
      </w:r>
    </w:p>
    <w:p w:rsidR="00E550DF" w:rsidRPr="00E550DF" w:rsidRDefault="00E550DF" w:rsidP="00E550D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50DF">
        <w:rPr>
          <w:rFonts w:ascii="Times New Roman" w:eastAsia="Times New Roman" w:hAnsi="Times New Roman" w:cs="Times New Roman"/>
          <w:sz w:val="24"/>
          <w:szCs w:val="24"/>
        </w:rPr>
        <w:t>организация дежурства в школе и в классе.</w:t>
      </w:r>
    </w:p>
    <w:p w:rsidR="00E550DF" w:rsidRPr="00E550DF" w:rsidRDefault="00E550DF" w:rsidP="00E550D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50DF">
        <w:rPr>
          <w:rFonts w:ascii="Times New Roman" w:eastAsia="Times New Roman" w:hAnsi="Times New Roman" w:cs="Times New Roman"/>
          <w:sz w:val="24"/>
          <w:szCs w:val="24"/>
        </w:rPr>
        <w:t>сохранность школьного имущества.</w:t>
      </w:r>
    </w:p>
    <w:p w:rsidR="00E550DF" w:rsidRPr="00E550DF" w:rsidRDefault="00E550DF" w:rsidP="00E550D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50DF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графика дежурств, </w:t>
      </w:r>
      <w:proofErr w:type="gramStart"/>
      <w:r w:rsidRPr="00E550DF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E550DF">
        <w:rPr>
          <w:rFonts w:ascii="Times New Roman" w:eastAsia="Times New Roman" w:hAnsi="Times New Roman" w:cs="Times New Roman"/>
          <w:sz w:val="24"/>
          <w:szCs w:val="24"/>
        </w:rPr>
        <w:t xml:space="preserve"> выполнением дежурными своих обязанностей.</w:t>
      </w:r>
    </w:p>
    <w:p w:rsidR="00DF6774" w:rsidRPr="00E550DF" w:rsidRDefault="00E550DF" w:rsidP="00E550D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550DF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E550DF">
        <w:rPr>
          <w:rFonts w:ascii="Times New Roman" w:eastAsia="Times New Roman" w:hAnsi="Times New Roman" w:cs="Times New Roman"/>
          <w:sz w:val="24"/>
          <w:szCs w:val="24"/>
        </w:rPr>
        <w:t xml:space="preserve"> ведением учащимися дневников.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sym w:font="Symbol" w:char="F0B7"/>
      </w:r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 Основной задачей органов самоуправления является всемерное содействие руководству школы, педагогическому коллективу в получении каждым учащимся основного общего образования, глубоким освоении школьниками основ наук и приобретении ими трудовых навыков для дальнейшей жизни.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lastRenderedPageBreak/>
        <w:sym w:font="Symbol" w:char="F0B7"/>
      </w:r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 Органы самоуправления принимают активное участие в организации трудового воспитания и профориентаций, внеурочной воспитательной работы, самообслуживания, выработке у учащихся бережного отношения к общественной собственности, в воспитании сознательной дисциплины и культуры поведения школьников, способствует выполнению всеми учащимися правил внутреннего распорядка школы, единых педагогических требований. 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sym w:font="Symbol" w:char="F0B7"/>
      </w:r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 Органы самоуправления организуют взаимопомощь в учении, помогает в организации и проведении олимпиад, конкурсов, вечеров по учебным предметам является также инициатором КТД, создает советы по их проведению. Участвует в создании трудовых объединений школьников, всемерно способствует организации их эффективной деятельности 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sym w:font="Symbol" w:char="F0B7"/>
      </w:r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 Органы самоуправления организуют самообслуживание в школе: уборку классов, благоустройство школьной территории, способствуют сохранности оборудования классных комнат и учебных кабинетов.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Основными критериями эффективной деятельности ученического самоуправления в школе являются: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sym w:font="Symbol" w:char="F0B7"/>
      </w:r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 Включенность учащихся в организацию учебно-воспитательной деятельности и управление ею.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sym w:font="Symbol" w:char="F0B7"/>
      </w:r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 Умение учащихся организовать деятельность коллективов.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sym w:font="Symbol" w:char="F0B7"/>
      </w:r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 Осознание ответственности за достижение совместных целей.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sym w:font="Symbol" w:char="F0B7"/>
      </w:r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 Умение анализировать и определять программу на перспективу 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Принципы деятельности</w:t>
      </w:r>
    </w:p>
    <w:p w:rsidR="00DF6774" w:rsidRPr="00DF6774" w:rsidRDefault="00DF6774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Деятельность ШГ определяется принципами добровольности, гуманизма, самостоятельности, творческой активности и соревнования.</w:t>
      </w:r>
    </w:p>
    <w:p w:rsidR="00F90CB6" w:rsidRDefault="00F90CB6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F6774" w:rsidRPr="00DF6774" w:rsidRDefault="00F90CB6" w:rsidP="00DF67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</w:t>
      </w:r>
      <w:r w:rsidR="00DF6774"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Структура органов ученического самоуправления.</w:t>
      </w:r>
    </w:p>
    <w:p w:rsidR="00DF6774" w:rsidRPr="00DF6774" w:rsidRDefault="00DF6774" w:rsidP="00F90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Президент 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t>координирует деятельность всех органов и объединений учащихся, планирует и организует внешкольную и внеклассную работу;</w:t>
      </w:r>
    </w:p>
    <w:p w:rsidR="00DF6774" w:rsidRPr="00DF6774" w:rsidRDefault="00DF6774" w:rsidP="00F90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- организует самообслуживание учащихся, их дежурство, поддерживает дисциплину и порядок в школе;</w:t>
      </w:r>
    </w:p>
    <w:p w:rsidR="00F90CB6" w:rsidRDefault="00DF6774" w:rsidP="00F90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- организует выпуск стенной газеты и участвует в выпуске школьной печатной газеты;</w:t>
      </w:r>
    </w:p>
    <w:p w:rsidR="00DF6774" w:rsidRPr="00DF6774" w:rsidRDefault="00DF6774" w:rsidP="00F90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- обсуждает и утверждает планы подготовки важнейших мероприятий</w:t>
      </w: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</w:p>
    <w:p w:rsidR="00DF6774" w:rsidRPr="00DF6774" w:rsidRDefault="00DF6774" w:rsidP="00F90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- решает вопросы поощрения и наказания, принимает решения об ответственности учащихся в соответствии со своими полномочиями;</w:t>
      </w:r>
    </w:p>
    <w:p w:rsidR="00DF6774" w:rsidRPr="00DF6774" w:rsidRDefault="00DF6774" w:rsidP="00F90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- организует соревнование между классами;</w:t>
      </w:r>
    </w:p>
    <w:p w:rsidR="00DF6774" w:rsidRPr="00DF6774" w:rsidRDefault="00DF6774" w:rsidP="00F90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- заслушивает отчеты и информации, оценивает результаты деятельности органов управления.</w:t>
      </w:r>
    </w:p>
    <w:p w:rsidR="00F90CB6" w:rsidRDefault="00DF6774" w:rsidP="00F9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> Рабочие органы самоуправления</w:t>
      </w:r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 планируют и организуют деятельность учащихся по конкретному направлению, организуют и оценивают результаты соревнования учащихся в общественно-полезной и </w:t>
      </w:r>
      <w:proofErr w:type="spellStart"/>
      <w:r w:rsidRPr="00DF6774">
        <w:rPr>
          <w:rFonts w:ascii="Times New Roman" w:eastAsia="Times New Roman" w:hAnsi="Times New Roman" w:cs="Times New Roman"/>
          <w:sz w:val="24"/>
          <w:szCs w:val="24"/>
        </w:rPr>
        <w:t>досуговой</w:t>
      </w:r>
      <w:proofErr w:type="spellEnd"/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деятельности.</w:t>
      </w:r>
    </w:p>
    <w:p w:rsidR="00F90CB6" w:rsidRDefault="00DF6774" w:rsidP="00F90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Работа «Школьного государства» строится на основе перспективного (на учебный год) и текущего (на месяц) планирования.</w:t>
      </w:r>
    </w:p>
    <w:p w:rsidR="00DF6774" w:rsidRDefault="00DF6774" w:rsidP="00F90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Заседания «Школьного государства» проводятся два раза в месяц. На них рассматриваются наиболее актуальные вопросы, обсуждаются и утверждаются планы и отчеты о работе Секторов «Школьного государства».</w:t>
      </w:r>
    </w:p>
    <w:p w:rsidR="00F90CB6" w:rsidRPr="00DF6774" w:rsidRDefault="00F90CB6" w:rsidP="00F90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74" w:rsidRPr="00DF6774" w:rsidRDefault="00DF6774" w:rsidP="00F90C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sz w:val="24"/>
          <w:szCs w:val="24"/>
        </w:rPr>
        <w:t>Права и обязанности</w:t>
      </w:r>
    </w:p>
    <w:p w:rsidR="00DF6774" w:rsidRPr="00DF6774" w:rsidRDefault="00DF6774" w:rsidP="00F90C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sz w:val="24"/>
          <w:szCs w:val="24"/>
        </w:rPr>
        <w:t>Члены организации имеют право:</w:t>
      </w:r>
    </w:p>
    <w:p w:rsidR="00F90CB6" w:rsidRDefault="00DF6774" w:rsidP="00F9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· свободно войти и выйти из организации;</w:t>
      </w:r>
    </w:p>
    <w:p w:rsidR="00DF6774" w:rsidRPr="00DF6774" w:rsidRDefault="00DF6774" w:rsidP="00F9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· подавать на обсуждение любые вопросы;</w:t>
      </w:r>
    </w:p>
    <w:p w:rsidR="00DF6774" w:rsidRPr="00DF6774" w:rsidRDefault="00DF6774" w:rsidP="00F9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lastRenderedPageBreak/>
        <w:t>· избирать и быть избранным в руководящие органы организации;</w:t>
      </w:r>
    </w:p>
    <w:p w:rsidR="00DF6774" w:rsidRPr="00DF6774" w:rsidRDefault="00DF6774" w:rsidP="00F9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· участвовать в проводимых организацией делах;</w:t>
      </w:r>
    </w:p>
    <w:p w:rsidR="00DF6774" w:rsidRPr="00DF6774" w:rsidRDefault="00DF6774" w:rsidP="00F9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· получать текущую информацию о работе ШГ;</w:t>
      </w:r>
    </w:p>
    <w:p w:rsidR="00DF6774" w:rsidRPr="00DF6774" w:rsidRDefault="00DF6774" w:rsidP="00F9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· открыто высказывать свое мнение и рассчитывать на уважение этого мнения другими;</w:t>
      </w:r>
    </w:p>
    <w:p w:rsidR="00DF6774" w:rsidRPr="00DF6774" w:rsidRDefault="00DF6774" w:rsidP="00F9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F6774" w:rsidRPr="00E03D9C" w:rsidRDefault="00DF6774" w:rsidP="00E03D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3D9C">
        <w:rPr>
          <w:rFonts w:ascii="Times New Roman" w:eastAsia="Times New Roman" w:hAnsi="Times New Roman" w:cs="Times New Roman"/>
          <w:b/>
          <w:sz w:val="24"/>
          <w:szCs w:val="24"/>
        </w:rPr>
        <w:t>Член организации обязан:</w:t>
      </w:r>
    </w:p>
    <w:p w:rsidR="00DF6774" w:rsidRPr="00DF6774" w:rsidRDefault="00DF6774" w:rsidP="00F9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· соблюдать данный Устав и выполнять решения организации;</w:t>
      </w:r>
    </w:p>
    <w:p w:rsidR="00DF6774" w:rsidRPr="00DF6774" w:rsidRDefault="00DF6774" w:rsidP="00F9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· активно участвовать в работе организации, уважать мнение коллектива и его традиции;</w:t>
      </w:r>
    </w:p>
    <w:p w:rsidR="00DF6774" w:rsidRPr="00DF6774" w:rsidRDefault="00DF6774" w:rsidP="00F9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· уважать права и считаться с интересами других членов организации.</w:t>
      </w:r>
    </w:p>
    <w:p w:rsidR="00DF6774" w:rsidRPr="00DF6774" w:rsidRDefault="00DF6774" w:rsidP="00F9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F6774" w:rsidRPr="00DF6774" w:rsidRDefault="00DF6774" w:rsidP="00F9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>Школьное самоуправление имеет право:</w:t>
      </w:r>
    </w:p>
    <w:p w:rsidR="00DF6774" w:rsidRPr="00DF6774" w:rsidRDefault="00DF6774" w:rsidP="00F9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1. Привлекать школьников к организации мероприятий и праздников соответственно школьному календарю;</w:t>
      </w:r>
    </w:p>
    <w:p w:rsidR="00DF6774" w:rsidRPr="00DF6774" w:rsidRDefault="00DF6774" w:rsidP="00F9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2. Содействовать решению конфликтных вопросов (участвовать в решении школьных проблем)</w:t>
      </w:r>
    </w:p>
    <w:p w:rsidR="00DF6774" w:rsidRPr="00DF6774" w:rsidRDefault="00DF6774" w:rsidP="00F9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3. Пользоваться организационной поддержкой должностных лиц школы, отвечающих за воспитательную работу, при подготовке и проведении мероприятий ученическим самоуправлением;</w:t>
      </w:r>
    </w:p>
    <w:p w:rsidR="00DF6774" w:rsidRPr="00DF6774" w:rsidRDefault="00DF6774" w:rsidP="00F9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4. Представлять позицию учащихся в органах управления школой;</w:t>
      </w:r>
    </w:p>
    <w:p w:rsidR="00DF6774" w:rsidRPr="00DF6774" w:rsidRDefault="00DF6774" w:rsidP="00F9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DF6774" w:rsidRPr="00DF6774" w:rsidRDefault="00DF6774" w:rsidP="00F9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>Школьное самоуправление обязано:</w:t>
      </w:r>
    </w:p>
    <w:p w:rsidR="00DF6774" w:rsidRPr="00DF6774" w:rsidRDefault="00DF6774" w:rsidP="00F9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1. Осуществлять планирование деятельности школьного самоуправления на год;</w:t>
      </w:r>
    </w:p>
    <w:p w:rsidR="00DF6774" w:rsidRPr="00DF6774" w:rsidRDefault="00DF6774" w:rsidP="00F9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2. Изучать и выражать мнения школьников по вопросам школьной жизни;</w:t>
      </w:r>
    </w:p>
    <w:p w:rsidR="00DF6774" w:rsidRPr="00DF6774" w:rsidRDefault="00DF6774" w:rsidP="00F9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3. Размещать информацию о деятельности ученического самоуправления на стенде и школьных средствах массовой информации и школьных классных часах;</w:t>
      </w:r>
    </w:p>
    <w:p w:rsidR="00DF6774" w:rsidRPr="00DF6774" w:rsidRDefault="00DF6774" w:rsidP="00F9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4. Вносить предложения в план воспитательной работы школы;</w:t>
      </w:r>
    </w:p>
    <w:p w:rsidR="00DF6774" w:rsidRPr="00DF6774" w:rsidRDefault="00DF6774" w:rsidP="00F9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5. Регулярно вести соответствующую документацию.</w:t>
      </w:r>
    </w:p>
    <w:p w:rsidR="00DF6774" w:rsidRPr="00DF6774" w:rsidRDefault="00DF6774" w:rsidP="00F9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F6774" w:rsidRPr="00DF6774" w:rsidRDefault="00DF6774" w:rsidP="00F9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>ПЛАН РЕАЛИЗАЦИИ ПРОГРАММЫ</w:t>
      </w:r>
    </w:p>
    <w:p w:rsidR="00DF6774" w:rsidRPr="00DF6774" w:rsidRDefault="00DF6774" w:rsidP="00F9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>Реализация программы включает в себя:</w:t>
      </w:r>
    </w:p>
    <w:p w:rsidR="00DF6774" w:rsidRPr="00DF6774" w:rsidRDefault="00DF6774" w:rsidP="00F9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1. Работу с ученическим коллективом.</w:t>
      </w:r>
    </w:p>
    <w:p w:rsidR="00DF6774" w:rsidRPr="00DF6774" w:rsidRDefault="00DF6774" w:rsidP="00F9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2. Работу с педагогическим коллективом.</w:t>
      </w:r>
    </w:p>
    <w:p w:rsidR="00DF6774" w:rsidRPr="00DF6774" w:rsidRDefault="00DF6774" w:rsidP="00F9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3. Работу с общественностью.</w:t>
      </w:r>
    </w:p>
    <w:p w:rsidR="00DF6774" w:rsidRPr="00DF6774" w:rsidRDefault="00DF6774" w:rsidP="00F90C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>КАДРОВОЕ ОБЕСПЕЧЕНИЕ</w:t>
      </w:r>
    </w:p>
    <w:tbl>
      <w:tblPr>
        <w:tblW w:w="991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30"/>
        <w:gridCol w:w="5144"/>
        <w:gridCol w:w="2738"/>
      </w:tblGrid>
      <w:tr w:rsidR="00DF6774" w:rsidRPr="00DF6774" w:rsidTr="00F90CB6">
        <w:trPr>
          <w:trHeight w:val="145"/>
          <w:tblCellSpacing w:w="15" w:type="dxa"/>
        </w:trPr>
        <w:tc>
          <w:tcPr>
            <w:tcW w:w="1985" w:type="dxa"/>
            <w:hideMark/>
          </w:tcPr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5114" w:type="dxa"/>
            <w:hideMark/>
          </w:tcPr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0" w:type="auto"/>
            <w:hideMark/>
          </w:tcPr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</w:t>
            </w:r>
          </w:p>
        </w:tc>
      </w:tr>
      <w:tr w:rsidR="00DF6774" w:rsidRPr="00DF6774" w:rsidTr="00F90CB6">
        <w:trPr>
          <w:trHeight w:val="145"/>
          <w:tblCellSpacing w:w="15" w:type="dxa"/>
        </w:trPr>
        <w:tc>
          <w:tcPr>
            <w:tcW w:w="1985" w:type="dxa"/>
            <w:hideMark/>
          </w:tcPr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Административно-</w:t>
            </w:r>
          </w:p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координационная</w:t>
            </w:r>
          </w:p>
        </w:tc>
        <w:tc>
          <w:tcPr>
            <w:tcW w:w="5114" w:type="dxa"/>
            <w:hideMark/>
          </w:tcPr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общего контроля и руководства.</w:t>
            </w:r>
          </w:p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 Координирование деятельности ученического самоуправления.</w:t>
            </w:r>
          </w:p>
          <w:p w:rsidR="00F90CB6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 Руководство по взаимодействию деятельности педагогического и ученического коллективов.</w:t>
            </w:r>
          </w:p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ситуации и внесение коррективов.</w:t>
            </w:r>
          </w:p>
        </w:tc>
        <w:tc>
          <w:tcPr>
            <w:tcW w:w="0" w:type="auto"/>
            <w:hideMark/>
          </w:tcPr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школы </w:t>
            </w:r>
          </w:p>
          <w:p w:rsid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Зам директора по ВР</w:t>
            </w:r>
          </w:p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6774" w:rsidRPr="00DF6774" w:rsidTr="00F90CB6">
        <w:trPr>
          <w:trHeight w:val="145"/>
          <w:tblCellSpacing w:w="15" w:type="dxa"/>
        </w:trPr>
        <w:tc>
          <w:tcPr>
            <w:tcW w:w="1985" w:type="dxa"/>
            <w:hideMark/>
          </w:tcPr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Консультативная </w:t>
            </w:r>
          </w:p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научно-методическая</w:t>
            </w:r>
          </w:p>
        </w:tc>
        <w:tc>
          <w:tcPr>
            <w:tcW w:w="5114" w:type="dxa"/>
            <w:hideMark/>
          </w:tcPr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Координация реализации программы.</w:t>
            </w:r>
          </w:p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F90CB6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педагогических советов, семинаров, консультаций.</w:t>
            </w:r>
          </w:p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издание методических рекомендаций по гражданскому обучению и воспитанию, развитию ученического самоуправления.</w:t>
            </w:r>
          </w:p>
        </w:tc>
        <w:tc>
          <w:tcPr>
            <w:tcW w:w="0" w:type="auto"/>
            <w:hideMark/>
          </w:tcPr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Зам директора по ВР</w:t>
            </w:r>
          </w:p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педагоги, классные руководители</w:t>
            </w:r>
          </w:p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Педагоги, классные руководители</w:t>
            </w:r>
          </w:p>
        </w:tc>
      </w:tr>
      <w:tr w:rsidR="00DF6774" w:rsidRPr="00DF6774" w:rsidTr="00F90CB6">
        <w:trPr>
          <w:trHeight w:val="4364"/>
          <w:tblCellSpacing w:w="15" w:type="dxa"/>
        </w:trPr>
        <w:tc>
          <w:tcPr>
            <w:tcW w:w="1985" w:type="dxa"/>
            <w:hideMark/>
          </w:tcPr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Педагоги школы</w:t>
            </w:r>
          </w:p>
        </w:tc>
        <w:tc>
          <w:tcPr>
            <w:tcW w:w="5114" w:type="dxa"/>
            <w:hideMark/>
          </w:tcPr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деловых игр, олимпиад, выборов органов ученического самоуправления и др.</w:t>
            </w:r>
          </w:p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ученического самоуправления.</w:t>
            </w:r>
          </w:p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программы по воспитательной работе с участниками образовательного процесса.</w:t>
            </w:r>
          </w:p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и внедрение информационно-коммуникативных технологий.</w:t>
            </w:r>
          </w:p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и воспитание лидеров с учетом индивидуальных возможностей и желаний ребенка.</w:t>
            </w:r>
          </w:p>
        </w:tc>
        <w:tc>
          <w:tcPr>
            <w:tcW w:w="0" w:type="auto"/>
            <w:hideMark/>
          </w:tcPr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Зам директора по ВР, педагоги, классные руководители.</w:t>
            </w:r>
          </w:p>
        </w:tc>
      </w:tr>
      <w:tr w:rsidR="00DF6774" w:rsidRPr="00DF6774" w:rsidTr="00F90CB6">
        <w:trPr>
          <w:trHeight w:val="4001"/>
          <w:tblCellSpacing w:w="15" w:type="dxa"/>
        </w:trPr>
        <w:tc>
          <w:tcPr>
            <w:tcW w:w="1985" w:type="dxa"/>
            <w:hideMark/>
          </w:tcPr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Общественность, </w:t>
            </w:r>
          </w:p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сотрудничающая</w:t>
            </w:r>
            <w:proofErr w:type="gramEnd"/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 школой</w:t>
            </w:r>
          </w:p>
        </w:tc>
        <w:tc>
          <w:tcPr>
            <w:tcW w:w="5114" w:type="dxa"/>
            <w:hideMark/>
          </w:tcPr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профессиональной помощи педагогам и обучающимся.</w:t>
            </w:r>
          </w:p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консультаций, обучающих тренингов, деловых игр, слетов и т.д.</w:t>
            </w:r>
          </w:p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школьных и районных мероприятиях.</w:t>
            </w:r>
          </w:p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информационно-методической литературой.</w:t>
            </w:r>
          </w:p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Освещение деятельности учебно-воспитательного процесса средствами массовой информации.</w:t>
            </w:r>
          </w:p>
        </w:tc>
        <w:tc>
          <w:tcPr>
            <w:tcW w:w="0" w:type="auto"/>
            <w:hideMark/>
          </w:tcPr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Директора.</w:t>
            </w:r>
          </w:p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информации.</w:t>
            </w:r>
          </w:p>
          <w:p w:rsidR="00DF6774" w:rsidRPr="00DF6774" w:rsidRDefault="00DF6774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Родительская общественность</w:t>
            </w:r>
          </w:p>
        </w:tc>
      </w:tr>
    </w:tbl>
    <w:p w:rsidR="00DF6774" w:rsidRPr="00DF6774" w:rsidRDefault="00DF6774" w:rsidP="00F9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DF6774" w:rsidRPr="00DF6774" w:rsidRDefault="00DF6774" w:rsidP="00F9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DF6774" w:rsidRPr="00DF6774" w:rsidRDefault="00DF6774" w:rsidP="00F90C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МЕТОДИЧЕСКОЕ ОБЕСПЕЧЕНИЕ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45"/>
        <w:gridCol w:w="6900"/>
      </w:tblGrid>
      <w:tr w:rsidR="00DF6774" w:rsidRPr="00DF6774" w:rsidTr="00DF6774">
        <w:trPr>
          <w:tblCellSpacing w:w="15" w:type="dxa"/>
        </w:trPr>
        <w:tc>
          <w:tcPr>
            <w:tcW w:w="0" w:type="auto"/>
            <w:hideMark/>
          </w:tcPr>
          <w:p w:rsidR="00DF6774" w:rsidRPr="00DF6774" w:rsidRDefault="00DF6774" w:rsidP="00F90C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0" w:type="auto"/>
            <w:hideMark/>
          </w:tcPr>
          <w:p w:rsidR="00DF6774" w:rsidRPr="00DF6774" w:rsidRDefault="00DF6774" w:rsidP="00F90C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DF6774" w:rsidRPr="00DF6774" w:rsidTr="00DF6774">
        <w:trPr>
          <w:tblCellSpacing w:w="15" w:type="dxa"/>
        </w:trPr>
        <w:tc>
          <w:tcPr>
            <w:tcW w:w="0" w:type="auto"/>
            <w:hideMark/>
          </w:tcPr>
          <w:p w:rsidR="00DF6774" w:rsidRPr="00DF6774" w:rsidRDefault="00DF6774" w:rsidP="00F90C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Информационное обеспечение</w:t>
            </w:r>
          </w:p>
        </w:tc>
        <w:tc>
          <w:tcPr>
            <w:tcW w:w="0" w:type="auto"/>
            <w:hideMark/>
          </w:tcPr>
          <w:p w:rsidR="00DF6774" w:rsidRPr="00DF6774" w:rsidRDefault="00DF6774" w:rsidP="00F90C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1.Нормативно-правовое обеспечение</w:t>
            </w:r>
          </w:p>
          <w:p w:rsidR="00DF6774" w:rsidRPr="00DF6774" w:rsidRDefault="00DF6774" w:rsidP="00F90C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2.Программное обеспечение (программы факультативов, элективных курсов, клубов, работы музея и др.)</w:t>
            </w:r>
          </w:p>
          <w:p w:rsidR="00DF6774" w:rsidRPr="00DF6774" w:rsidRDefault="00DF6774" w:rsidP="00F90C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3. Наличие комплекта информационно-методических материалов (</w:t>
            </w:r>
            <w:r w:rsidRPr="00DF67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положения о деятельности ученического самоуправления</w:t>
            </w: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, публикации, литература).</w:t>
            </w:r>
          </w:p>
          <w:p w:rsidR="00DF6774" w:rsidRPr="00DF6774" w:rsidRDefault="00DF6774" w:rsidP="00F90C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Издание материалов на страницах школьной газеты, оформление страницы на школьном сайте, отчетов, анализов деятельности, социологических опросов. </w:t>
            </w:r>
          </w:p>
        </w:tc>
      </w:tr>
      <w:tr w:rsidR="00DF6774" w:rsidRPr="00DF6774" w:rsidTr="00F90CB6">
        <w:trPr>
          <w:trHeight w:val="50"/>
          <w:tblCellSpacing w:w="15" w:type="dxa"/>
        </w:trPr>
        <w:tc>
          <w:tcPr>
            <w:tcW w:w="0" w:type="auto"/>
            <w:hideMark/>
          </w:tcPr>
          <w:p w:rsidR="00DF6774" w:rsidRPr="00DF6774" w:rsidRDefault="00DF6774" w:rsidP="00F90C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Организационно-методическое </w:t>
            </w: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</w:t>
            </w:r>
          </w:p>
        </w:tc>
        <w:tc>
          <w:tcPr>
            <w:tcW w:w="0" w:type="auto"/>
            <w:hideMark/>
          </w:tcPr>
          <w:p w:rsidR="00DF6774" w:rsidRPr="00DF6774" w:rsidRDefault="00DF6774" w:rsidP="00F90C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 Создание инициативной творческой группы педагогов по изучению проблемы и реализации программы гражданского </w:t>
            </w: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обучения и воспитания.</w:t>
            </w:r>
          </w:p>
          <w:p w:rsidR="00F90CB6" w:rsidRDefault="00DF6774" w:rsidP="00F90C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2. Повышение квалификации педагогов через систему семинаров, педагогических советов, изучение опыта других школ республики и России с использованием Интернет-ресурсов, дистанционных технологий обучения.</w:t>
            </w:r>
          </w:p>
          <w:p w:rsidR="00DF6774" w:rsidRPr="00DF6774" w:rsidRDefault="00DF6774" w:rsidP="00F90C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3. Анализ и мониторинг деятельности.</w:t>
            </w:r>
          </w:p>
        </w:tc>
      </w:tr>
    </w:tbl>
    <w:p w:rsidR="00DF6774" w:rsidRPr="00DF6774" w:rsidRDefault="00DF6774" w:rsidP="00DF6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 </w:t>
      </w:r>
    </w:p>
    <w:p w:rsidR="00DF6774" w:rsidRPr="00DF6774" w:rsidRDefault="00DF6774" w:rsidP="00F90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Предполагаемые конечные результаты:</w:t>
      </w:r>
    </w:p>
    <w:p w:rsidR="00DF6774" w:rsidRPr="00DF6774" w:rsidRDefault="00DF6774" w:rsidP="00F90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· </w:t>
      </w:r>
      <w:proofErr w:type="spellStart"/>
      <w:r w:rsidRPr="00DF6774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 умений и навыков организаторской работы в детском объединении у членов школьного государства;</w:t>
      </w:r>
    </w:p>
    <w:p w:rsidR="00DF6774" w:rsidRPr="00DF6774" w:rsidRDefault="00DF6774" w:rsidP="00F90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· Подготовка и проведение массовых мероприятий;</w:t>
      </w:r>
    </w:p>
    <w:p w:rsidR="00DF6774" w:rsidRPr="00DF6774" w:rsidRDefault="00DF6774" w:rsidP="00F90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· </w:t>
      </w:r>
      <w:proofErr w:type="spellStart"/>
      <w:r w:rsidRPr="00DF6774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DF6774">
        <w:rPr>
          <w:rFonts w:ascii="Times New Roman" w:eastAsia="Times New Roman" w:hAnsi="Times New Roman" w:cs="Times New Roman"/>
          <w:sz w:val="24"/>
          <w:szCs w:val="24"/>
        </w:rPr>
        <w:t xml:space="preserve"> навыков самоуправления в детском коллективе;</w:t>
      </w:r>
    </w:p>
    <w:p w:rsidR="00DF6774" w:rsidRPr="00DF6774" w:rsidRDefault="00DF6774" w:rsidP="00F90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· Активное участие в освещении своей работы.</w:t>
      </w:r>
    </w:p>
    <w:p w:rsidR="00DF6774" w:rsidRPr="00DF6774" w:rsidRDefault="00DF6774" w:rsidP="00F90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74" w:rsidRPr="00DF6774" w:rsidRDefault="00DF6774" w:rsidP="00F90C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Функции секторов</w:t>
      </w:r>
    </w:p>
    <w:tbl>
      <w:tblPr>
        <w:tblpPr w:leftFromText="180" w:rightFromText="180" w:vertAnchor="text" w:horzAnchor="margin" w:tblpXSpec="center" w:tblpY="517"/>
        <w:tblW w:w="1034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55"/>
        <w:gridCol w:w="7894"/>
      </w:tblGrid>
      <w:tr w:rsidR="00F90CB6" w:rsidRPr="00DF6774" w:rsidTr="00F90CB6">
        <w:trPr>
          <w:tblCellSpacing w:w="15" w:type="dxa"/>
        </w:trPr>
        <w:tc>
          <w:tcPr>
            <w:tcW w:w="2410" w:type="dxa"/>
            <w:hideMark/>
          </w:tcPr>
          <w:p w:rsidR="00DF6774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науки и образования</w:t>
            </w:r>
          </w:p>
        </w:tc>
        <w:tc>
          <w:tcPr>
            <w:tcW w:w="7849" w:type="dxa"/>
            <w:hideMark/>
          </w:tcPr>
          <w:p w:rsidR="00F90CB6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Отвечает за </w:t>
            </w:r>
          </w:p>
          <w:p w:rsidR="00F90CB6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условий для повышения мотивации учебной деятельности школьников </w:t>
            </w:r>
            <w:proofErr w:type="gramStart"/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proofErr w:type="gramEnd"/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F90CB6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· проведение интеллектуального марафона, </w:t>
            </w:r>
          </w:p>
          <w:p w:rsidR="00F90CB6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· дня самоуправления, </w:t>
            </w:r>
          </w:p>
          <w:p w:rsidR="00F90CB6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· предметных недель, </w:t>
            </w:r>
          </w:p>
          <w:p w:rsidR="00DF6774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· проверку дневников и учебников и т. п.</w:t>
            </w:r>
          </w:p>
        </w:tc>
      </w:tr>
      <w:tr w:rsidR="00F90CB6" w:rsidRPr="00DF6774" w:rsidTr="00F90CB6">
        <w:trPr>
          <w:tblCellSpacing w:w="15" w:type="dxa"/>
        </w:trPr>
        <w:tc>
          <w:tcPr>
            <w:tcW w:w="2410" w:type="dxa"/>
            <w:hideMark/>
          </w:tcPr>
          <w:p w:rsidR="00DF6774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культуры и досуга.</w:t>
            </w:r>
          </w:p>
        </w:tc>
        <w:tc>
          <w:tcPr>
            <w:tcW w:w="7849" w:type="dxa"/>
            <w:hideMark/>
          </w:tcPr>
          <w:p w:rsidR="00F90CB6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Отвечает за </w:t>
            </w:r>
          </w:p>
          <w:p w:rsidR="00F90CB6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подготовку и организацию внеурочной деятельности учащихся </w:t>
            </w:r>
            <w:proofErr w:type="gramStart"/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proofErr w:type="gramEnd"/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F90CB6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· проведение вечеров отдыха, праздников;</w:t>
            </w:r>
          </w:p>
          <w:p w:rsidR="00F90CB6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· интеллектуальных игр; </w:t>
            </w:r>
          </w:p>
          <w:p w:rsidR="00DF6774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0CB6" w:rsidRPr="00DF6774" w:rsidTr="00F90CB6">
        <w:trPr>
          <w:tblCellSpacing w:w="15" w:type="dxa"/>
        </w:trPr>
        <w:tc>
          <w:tcPr>
            <w:tcW w:w="2410" w:type="dxa"/>
            <w:hideMark/>
          </w:tcPr>
          <w:p w:rsidR="00F90CB6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здравоохранения и спорта.</w:t>
            </w:r>
          </w:p>
          <w:p w:rsidR="00DF6774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849" w:type="dxa"/>
            <w:hideMark/>
          </w:tcPr>
          <w:p w:rsidR="00F90CB6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Отвечает за</w:t>
            </w:r>
          </w:p>
          <w:p w:rsidR="00F90CB6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подготовку и организацию спортивно-массовой работы </w:t>
            </w:r>
            <w:proofErr w:type="gramStart"/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proofErr w:type="gramEnd"/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F90CB6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· проведение спортивных соревнований; </w:t>
            </w:r>
          </w:p>
          <w:p w:rsidR="00F90CB6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· участие в спортивных мероприятиях; </w:t>
            </w:r>
          </w:p>
          <w:p w:rsidR="00DF6774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· сбор информации о спортивных достижениях учащихся.</w:t>
            </w:r>
          </w:p>
        </w:tc>
      </w:tr>
      <w:tr w:rsidR="00F90CB6" w:rsidRPr="00DF6774" w:rsidTr="00F90CB6">
        <w:trPr>
          <w:tblCellSpacing w:w="15" w:type="dxa"/>
        </w:trPr>
        <w:tc>
          <w:tcPr>
            <w:tcW w:w="2410" w:type="dxa"/>
            <w:hideMark/>
          </w:tcPr>
          <w:p w:rsidR="00F90CB6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труда и заботы</w:t>
            </w:r>
          </w:p>
          <w:p w:rsidR="00DF6774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Сектор по правопорядку</w:t>
            </w:r>
          </w:p>
        </w:tc>
        <w:tc>
          <w:tcPr>
            <w:tcW w:w="7849" w:type="dxa"/>
            <w:hideMark/>
          </w:tcPr>
          <w:p w:rsidR="00F90CB6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Отвечает за</w:t>
            </w:r>
          </w:p>
          <w:p w:rsidR="00F90CB6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организацию деятельности по благоустройству школы </w:t>
            </w:r>
            <w:proofErr w:type="gramStart"/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proofErr w:type="gramEnd"/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F90CB6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· уборку помещений школы в конце четверти;</w:t>
            </w:r>
          </w:p>
          <w:p w:rsidR="00F90CB6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· проведение субботников;</w:t>
            </w:r>
          </w:p>
          <w:p w:rsidR="00F90CB6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Отвечает за организацию дежурства и порядка в школе </w:t>
            </w:r>
            <w:proofErr w:type="gramStart"/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proofErr w:type="gramEnd"/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F90CB6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· распределение классов для дежурства по школе;</w:t>
            </w:r>
          </w:p>
          <w:p w:rsidR="00F90CB6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· ознакомление учащихся школы с правилами безопасного поведения. </w:t>
            </w:r>
          </w:p>
          <w:p w:rsidR="00DF6774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· помощь администрации в обеспечении порядка по школе.</w:t>
            </w:r>
          </w:p>
        </w:tc>
      </w:tr>
      <w:tr w:rsidR="00F90CB6" w:rsidRPr="00DF6774" w:rsidTr="00F90CB6">
        <w:trPr>
          <w:tblCellSpacing w:w="15" w:type="dxa"/>
        </w:trPr>
        <w:tc>
          <w:tcPr>
            <w:tcW w:w="2410" w:type="dxa"/>
            <w:hideMark/>
          </w:tcPr>
          <w:p w:rsidR="00DF6774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Информационный отдел</w:t>
            </w:r>
          </w:p>
        </w:tc>
        <w:tc>
          <w:tcPr>
            <w:tcW w:w="7849" w:type="dxa"/>
            <w:hideMark/>
          </w:tcPr>
          <w:p w:rsidR="00F90CB6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Отвечает за</w:t>
            </w:r>
          </w:p>
          <w:p w:rsidR="00F90CB6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организацию информационного поля школы </w:t>
            </w:r>
            <w:proofErr w:type="gramStart"/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proofErr w:type="gramEnd"/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F90CB6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· оформление стендов; </w:t>
            </w:r>
          </w:p>
          <w:p w:rsidR="00F90CB6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· формирования имиджа школы;</w:t>
            </w:r>
          </w:p>
          <w:p w:rsidR="00F90CB6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· выпуск школьных и классных газет</w:t>
            </w:r>
          </w:p>
          <w:p w:rsidR="00DF6774" w:rsidRPr="00DF6774" w:rsidRDefault="00F90CB6" w:rsidP="00F90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74">
              <w:rPr>
                <w:rFonts w:ascii="Times New Roman" w:eastAsia="Times New Roman" w:hAnsi="Times New Roman" w:cs="Times New Roman"/>
                <w:sz w:val="24"/>
                <w:szCs w:val="24"/>
              </w:rPr>
              <w:t>· оформление стены «Наши достижения».</w:t>
            </w:r>
          </w:p>
        </w:tc>
      </w:tr>
    </w:tbl>
    <w:p w:rsidR="00DF6774" w:rsidRPr="00DF6774" w:rsidRDefault="00DF6774" w:rsidP="00DF67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DF6774" w:rsidRPr="00DF6774" w:rsidRDefault="00DF6774" w:rsidP="00F90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DF6774" w:rsidRPr="00DF6774" w:rsidRDefault="00DF6774" w:rsidP="00DF6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DF6774" w:rsidRPr="00DF6774" w:rsidRDefault="00DF6774" w:rsidP="00DF67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F6774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2813B4" w:rsidRDefault="002813B4"/>
    <w:sectPr w:rsidR="002813B4" w:rsidSect="00F90CB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857FE"/>
    <w:multiLevelType w:val="multilevel"/>
    <w:tmpl w:val="0E00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8C54FD"/>
    <w:multiLevelType w:val="multilevel"/>
    <w:tmpl w:val="4FD4F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ED0017"/>
    <w:multiLevelType w:val="multilevel"/>
    <w:tmpl w:val="40DEE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6774"/>
    <w:rsid w:val="00226BAB"/>
    <w:rsid w:val="002813B4"/>
    <w:rsid w:val="00345867"/>
    <w:rsid w:val="005005D7"/>
    <w:rsid w:val="006663D8"/>
    <w:rsid w:val="00B27B07"/>
    <w:rsid w:val="00DF6774"/>
    <w:rsid w:val="00E03D9C"/>
    <w:rsid w:val="00E550DF"/>
    <w:rsid w:val="00F90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3D8"/>
  </w:style>
  <w:style w:type="paragraph" w:styleId="1">
    <w:name w:val="heading 1"/>
    <w:basedOn w:val="a"/>
    <w:link w:val="10"/>
    <w:uiPriority w:val="9"/>
    <w:qFormat/>
    <w:rsid w:val="00DF67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DF67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677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DF677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DF67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DF6774"/>
    <w:rPr>
      <w:color w:val="0000FF"/>
      <w:u w:val="single"/>
    </w:rPr>
  </w:style>
  <w:style w:type="character" w:customStyle="1" w:styleId="blind-version-link">
    <w:name w:val="blind-version-link"/>
    <w:basedOn w:val="a0"/>
    <w:rsid w:val="00DF67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8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34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73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93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09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40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47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2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03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590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615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02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03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642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70139-2CD9-4290-B78A-9413F6BAF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4135</Words>
  <Characters>23576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6</cp:revision>
  <dcterms:created xsi:type="dcterms:W3CDTF">2017-09-17T07:15:00Z</dcterms:created>
  <dcterms:modified xsi:type="dcterms:W3CDTF">2017-09-17T13:23:00Z</dcterms:modified>
</cp:coreProperties>
</file>